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F0" w:rsidRDefault="00CE61F0" w:rsidP="00A03D70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A03D70" w:rsidRDefault="00356941" w:rsidP="00A03D70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930753">
        <w:rPr>
          <w:rStyle w:val="a3"/>
          <w:color w:val="000000"/>
          <w:sz w:val="28"/>
          <w:szCs w:val="28"/>
        </w:rPr>
        <w:t xml:space="preserve">Порядок </w:t>
      </w:r>
    </w:p>
    <w:p w:rsidR="00356941" w:rsidRPr="00930753" w:rsidRDefault="00356941" w:rsidP="00A03D70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0753">
        <w:rPr>
          <w:rStyle w:val="a3"/>
          <w:color w:val="000000"/>
          <w:sz w:val="28"/>
          <w:szCs w:val="28"/>
        </w:rPr>
        <w:t xml:space="preserve">работы комиссии </w:t>
      </w:r>
      <w:r w:rsidR="00C6065B">
        <w:rPr>
          <w:rStyle w:val="a3"/>
          <w:color w:val="000000"/>
          <w:sz w:val="28"/>
          <w:szCs w:val="28"/>
        </w:rPr>
        <w:t xml:space="preserve">по </w:t>
      </w:r>
      <w:r w:rsidRPr="00930753">
        <w:rPr>
          <w:rStyle w:val="a3"/>
          <w:color w:val="000000"/>
          <w:sz w:val="28"/>
          <w:szCs w:val="28"/>
        </w:rPr>
        <w:t xml:space="preserve">соблюдению требований к служебному поведению государственных гражданских служащих </w:t>
      </w:r>
      <w:r w:rsidR="00A03D70">
        <w:rPr>
          <w:rStyle w:val="a3"/>
          <w:color w:val="000000"/>
          <w:sz w:val="28"/>
          <w:szCs w:val="28"/>
        </w:rPr>
        <w:t xml:space="preserve">УФНС России </w:t>
      </w:r>
      <w:r w:rsidRPr="00930753">
        <w:rPr>
          <w:rStyle w:val="a3"/>
          <w:color w:val="000000"/>
          <w:sz w:val="28"/>
          <w:szCs w:val="28"/>
        </w:rPr>
        <w:t>по Астраханской области и урегулированию конфликта интересов</w:t>
      </w:r>
    </w:p>
    <w:p w:rsidR="00930753" w:rsidRDefault="00930753" w:rsidP="00930753">
      <w:pPr>
        <w:pStyle w:val="a4"/>
        <w:jc w:val="both"/>
        <w:rPr>
          <w:color w:val="000000"/>
          <w:sz w:val="28"/>
          <w:szCs w:val="28"/>
        </w:rPr>
      </w:pPr>
    </w:p>
    <w:p w:rsidR="00356941" w:rsidRPr="00930753" w:rsidRDefault="00356941" w:rsidP="0054655D">
      <w:pPr>
        <w:pStyle w:val="a4"/>
        <w:jc w:val="center"/>
        <w:rPr>
          <w:color w:val="000000"/>
          <w:sz w:val="28"/>
          <w:szCs w:val="28"/>
        </w:rPr>
      </w:pPr>
      <w:r w:rsidRPr="00930753">
        <w:rPr>
          <w:color w:val="000000"/>
          <w:sz w:val="28"/>
          <w:szCs w:val="28"/>
        </w:rPr>
        <w:t>I. Общие положения</w:t>
      </w:r>
    </w:p>
    <w:p w:rsidR="00356941" w:rsidRPr="00930753" w:rsidRDefault="00356941" w:rsidP="00930753">
      <w:pPr>
        <w:pStyle w:val="a4"/>
        <w:jc w:val="both"/>
        <w:rPr>
          <w:color w:val="000000"/>
          <w:sz w:val="28"/>
          <w:szCs w:val="28"/>
        </w:rPr>
      </w:pPr>
      <w:r w:rsidRPr="00930753">
        <w:rPr>
          <w:color w:val="000000"/>
          <w:sz w:val="28"/>
          <w:szCs w:val="28"/>
        </w:rPr>
        <w:t xml:space="preserve">1. Настоящим документом определяется порядок работы комиссии по соблюдению требований к служебному поведению государственных гражданских служащих </w:t>
      </w:r>
      <w:r w:rsidR="00DD714B" w:rsidRPr="00930753">
        <w:rPr>
          <w:color w:val="000000"/>
          <w:sz w:val="28"/>
          <w:szCs w:val="28"/>
        </w:rPr>
        <w:t>УФНС России по Астраханской области</w:t>
      </w:r>
      <w:r w:rsidRPr="00930753">
        <w:rPr>
          <w:color w:val="000000"/>
          <w:sz w:val="28"/>
          <w:szCs w:val="28"/>
        </w:rPr>
        <w:t xml:space="preserve"> и урегулированию конфликта интересов (далее - комиссия).</w:t>
      </w:r>
    </w:p>
    <w:p w:rsidR="006241F0" w:rsidRPr="00644847" w:rsidRDefault="006241F0" w:rsidP="006241F0">
      <w:pPr>
        <w:pStyle w:val="a4"/>
        <w:jc w:val="both"/>
        <w:rPr>
          <w:sz w:val="28"/>
          <w:szCs w:val="28"/>
        </w:rPr>
      </w:pPr>
      <w:r w:rsidRPr="00930753">
        <w:rPr>
          <w:color w:val="000000"/>
          <w:sz w:val="28"/>
          <w:szCs w:val="28"/>
        </w:rPr>
        <w:t xml:space="preserve">2. </w:t>
      </w:r>
      <w:proofErr w:type="gramStart"/>
      <w:r w:rsidRPr="00644847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Федеральным законом от 27 июля 2004 г. № 79-ФЗ «О государственной гражданской службе Российской Федерации» (далее – Федеральный закон),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</w:t>
      </w:r>
      <w:proofErr w:type="gramEnd"/>
      <w:r w:rsidRPr="00644847">
        <w:rPr>
          <w:sz w:val="28"/>
          <w:szCs w:val="28"/>
        </w:rPr>
        <w:t xml:space="preserve"> 1 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от 25 декабря 2008 № 273-ФЗ «О противодействии коррупции», а также настоящим Порядком.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3. Основными задачами комиссии являются: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 xml:space="preserve">а) содействие ФНС России в обеспечении соблюдения государственными гражданскими служащими </w:t>
      </w:r>
      <w:r w:rsidR="004C79FC" w:rsidRPr="00644847">
        <w:rPr>
          <w:sz w:val="28"/>
          <w:szCs w:val="28"/>
        </w:rPr>
        <w:t>У</w:t>
      </w:r>
      <w:r w:rsidRPr="00644847">
        <w:rPr>
          <w:sz w:val="28"/>
          <w:szCs w:val="28"/>
        </w:rPr>
        <w:t xml:space="preserve">ФНС России </w:t>
      </w:r>
      <w:r w:rsidR="004C79FC" w:rsidRPr="00644847">
        <w:rPr>
          <w:sz w:val="28"/>
          <w:szCs w:val="28"/>
        </w:rPr>
        <w:t xml:space="preserve">по Астраханской области </w:t>
      </w:r>
      <w:r w:rsidRPr="00644847">
        <w:rPr>
          <w:sz w:val="28"/>
          <w:szCs w:val="28"/>
        </w:rPr>
        <w:t>(далее - гражданские служащие, гражданский служащий) требований к служебному поведению;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б) содействие ФНС России в урегулировании конфликта интересов, способного привести к причинению вреда законным интересам граждан, организаций, общества, субъекта Российской Федерации или Российской Федерации.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4.  </w:t>
      </w:r>
      <w:proofErr w:type="gramStart"/>
      <w:r w:rsidRPr="00644847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урегулированием конфликта интересов, в отношении гражданских служащих, замещающих должности федеральной государственной гражданской службы аппарата</w:t>
      </w:r>
      <w:r w:rsidR="004C79FC" w:rsidRPr="00644847">
        <w:rPr>
          <w:sz w:val="28"/>
          <w:szCs w:val="28"/>
        </w:rPr>
        <w:t xml:space="preserve"> </w:t>
      </w:r>
      <w:r w:rsidR="00B04979" w:rsidRPr="00644847">
        <w:rPr>
          <w:sz w:val="28"/>
          <w:szCs w:val="28"/>
        </w:rPr>
        <w:t>УФНС России</w:t>
      </w:r>
      <w:r w:rsidR="004C79FC" w:rsidRPr="00644847">
        <w:rPr>
          <w:sz w:val="28"/>
          <w:szCs w:val="28"/>
        </w:rPr>
        <w:t xml:space="preserve"> по Астраханской области</w:t>
      </w:r>
      <w:r w:rsidRPr="00644847">
        <w:rPr>
          <w:sz w:val="28"/>
          <w:szCs w:val="28"/>
        </w:rPr>
        <w:t xml:space="preserve">, а также должности </w:t>
      </w:r>
      <w:r w:rsidR="004C79FC" w:rsidRPr="00644847">
        <w:rPr>
          <w:sz w:val="28"/>
          <w:szCs w:val="28"/>
        </w:rPr>
        <w:t>начальников</w:t>
      </w:r>
      <w:r w:rsidRPr="00644847">
        <w:rPr>
          <w:sz w:val="28"/>
          <w:szCs w:val="28"/>
        </w:rPr>
        <w:t xml:space="preserve"> и заместителей </w:t>
      </w:r>
      <w:r w:rsidR="004C79FC" w:rsidRPr="00644847">
        <w:rPr>
          <w:sz w:val="28"/>
          <w:szCs w:val="28"/>
        </w:rPr>
        <w:t xml:space="preserve">начальников </w:t>
      </w:r>
      <w:r w:rsidR="00B04979" w:rsidRPr="00644847">
        <w:rPr>
          <w:sz w:val="28"/>
          <w:szCs w:val="28"/>
        </w:rPr>
        <w:t>И</w:t>
      </w:r>
      <w:r w:rsidRPr="00644847">
        <w:rPr>
          <w:sz w:val="28"/>
          <w:szCs w:val="28"/>
        </w:rPr>
        <w:t xml:space="preserve">ФНС России </w:t>
      </w:r>
      <w:r w:rsidR="004C79FC" w:rsidRPr="00644847">
        <w:rPr>
          <w:sz w:val="28"/>
          <w:szCs w:val="28"/>
        </w:rPr>
        <w:t xml:space="preserve">по Астраханской области </w:t>
      </w:r>
      <w:r w:rsidR="00B04979" w:rsidRPr="00644847">
        <w:rPr>
          <w:sz w:val="28"/>
          <w:szCs w:val="28"/>
        </w:rPr>
        <w:t>и ИФНС России по Кировскому району г.</w:t>
      </w:r>
      <w:r w:rsidR="004E11A0" w:rsidRPr="00644847">
        <w:rPr>
          <w:sz w:val="28"/>
          <w:szCs w:val="28"/>
        </w:rPr>
        <w:t xml:space="preserve"> </w:t>
      </w:r>
      <w:r w:rsidR="00B04979" w:rsidRPr="00644847">
        <w:rPr>
          <w:sz w:val="28"/>
          <w:szCs w:val="28"/>
        </w:rPr>
        <w:t xml:space="preserve">Астрахани </w:t>
      </w:r>
      <w:r w:rsidRPr="00644847">
        <w:rPr>
          <w:sz w:val="28"/>
          <w:szCs w:val="28"/>
        </w:rPr>
        <w:t>(далее – должности гражданской службы).</w:t>
      </w:r>
      <w:proofErr w:type="gramEnd"/>
    </w:p>
    <w:p w:rsidR="00356941" w:rsidRPr="00644847" w:rsidRDefault="00356941" w:rsidP="0054655D">
      <w:pPr>
        <w:pStyle w:val="a4"/>
        <w:jc w:val="center"/>
        <w:rPr>
          <w:sz w:val="28"/>
          <w:szCs w:val="28"/>
        </w:rPr>
      </w:pPr>
      <w:r w:rsidRPr="00644847">
        <w:rPr>
          <w:sz w:val="28"/>
          <w:szCs w:val="28"/>
        </w:rPr>
        <w:lastRenderedPageBreak/>
        <w:t>II. Порядок работы комиссии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5. Основанием для проведения заседания комиссии является:</w:t>
      </w:r>
    </w:p>
    <w:p w:rsidR="00E1103A" w:rsidRPr="00644847" w:rsidRDefault="00E1103A" w:rsidP="00E1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847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</w:t>
      </w:r>
      <w:r w:rsidR="00222E8B" w:rsidRPr="00644847">
        <w:rPr>
          <w:rFonts w:ascii="Times New Roman" w:hAnsi="Times New Roman" w:cs="Times New Roman"/>
          <w:sz w:val="28"/>
          <w:szCs w:val="28"/>
        </w:rPr>
        <w:t xml:space="preserve">УФНС России по Астраханской области </w:t>
      </w:r>
      <w:r w:rsidRPr="006448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44847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64484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1065, материалов проверки, свидетельствующих:</w:t>
      </w:r>
      <w:proofErr w:type="gramEnd"/>
    </w:p>
    <w:p w:rsidR="00E1103A" w:rsidRPr="00644847" w:rsidRDefault="00572E54" w:rsidP="00E1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End w:id="0"/>
      <w:r w:rsidRPr="00644847">
        <w:rPr>
          <w:rFonts w:ascii="Times New Roman" w:hAnsi="Times New Roman" w:cs="Times New Roman"/>
          <w:sz w:val="28"/>
          <w:szCs w:val="28"/>
        </w:rPr>
        <w:t>-</w:t>
      </w:r>
      <w:r w:rsidR="00E1103A" w:rsidRPr="00644847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8" w:history="1">
        <w:r w:rsidR="00E1103A" w:rsidRPr="00644847">
          <w:rPr>
            <w:rFonts w:ascii="Times New Roman" w:hAnsi="Times New Roman" w:cs="Times New Roman"/>
            <w:sz w:val="28"/>
            <w:szCs w:val="28"/>
          </w:rPr>
          <w:t xml:space="preserve">подпунктом "а" пункта </w:t>
        </w:r>
      </w:hyperlink>
      <w:r w:rsidR="00222E8B" w:rsidRPr="00644847">
        <w:rPr>
          <w:rFonts w:ascii="Times New Roman" w:hAnsi="Times New Roman" w:cs="Times New Roman"/>
          <w:sz w:val="28"/>
          <w:szCs w:val="28"/>
        </w:rPr>
        <w:t xml:space="preserve">5 </w:t>
      </w:r>
      <w:r w:rsidR="003D2BEF" w:rsidRPr="0064484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2E8B" w:rsidRPr="00644847">
        <w:rPr>
          <w:rFonts w:ascii="Times New Roman" w:hAnsi="Times New Roman" w:cs="Times New Roman"/>
          <w:sz w:val="28"/>
          <w:szCs w:val="28"/>
        </w:rPr>
        <w:t>Порядка</w:t>
      </w:r>
      <w:r w:rsidR="00E1103A" w:rsidRPr="00644847">
        <w:rPr>
          <w:rFonts w:ascii="Times New Roman" w:hAnsi="Times New Roman" w:cs="Times New Roman"/>
          <w:sz w:val="28"/>
          <w:szCs w:val="28"/>
        </w:rPr>
        <w:t>;</w:t>
      </w:r>
    </w:p>
    <w:p w:rsidR="00E1103A" w:rsidRPr="00644847" w:rsidRDefault="00572E54" w:rsidP="00E1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644847">
        <w:rPr>
          <w:rFonts w:ascii="Times New Roman" w:hAnsi="Times New Roman" w:cs="Times New Roman"/>
          <w:sz w:val="28"/>
          <w:szCs w:val="28"/>
        </w:rPr>
        <w:t>-</w:t>
      </w:r>
      <w:r w:rsidR="00E1103A" w:rsidRPr="00644847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E1103A" w:rsidRPr="00644847" w:rsidRDefault="00E1103A" w:rsidP="00E1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proofErr w:type="gramStart"/>
      <w:r w:rsidRPr="00644847">
        <w:rPr>
          <w:rFonts w:ascii="Times New Roman" w:hAnsi="Times New Roman" w:cs="Times New Roman"/>
          <w:sz w:val="28"/>
          <w:szCs w:val="28"/>
        </w:rPr>
        <w:t xml:space="preserve">б) поступившее в подразделение кадровой службы </w:t>
      </w:r>
      <w:r w:rsidR="00572E54" w:rsidRPr="00644847">
        <w:rPr>
          <w:rFonts w:ascii="Times New Roman" w:hAnsi="Times New Roman" w:cs="Times New Roman"/>
          <w:sz w:val="28"/>
          <w:szCs w:val="28"/>
        </w:rPr>
        <w:t>УФНС России по Астраханской области</w:t>
      </w:r>
      <w:r w:rsidRPr="00644847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E1103A" w:rsidRPr="00644847" w:rsidRDefault="00572E54" w:rsidP="00E1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4"/>
      <w:bookmarkEnd w:id="3"/>
      <w:proofErr w:type="gramStart"/>
      <w:r w:rsidRPr="00644847">
        <w:rPr>
          <w:rFonts w:ascii="Times New Roman" w:hAnsi="Times New Roman" w:cs="Times New Roman"/>
          <w:sz w:val="28"/>
          <w:szCs w:val="28"/>
        </w:rPr>
        <w:t>-</w:t>
      </w:r>
      <w:r w:rsidR="00E1103A" w:rsidRPr="00644847">
        <w:rPr>
          <w:rFonts w:ascii="Times New Roman" w:hAnsi="Times New Roman" w:cs="Times New Roman"/>
          <w:sz w:val="28"/>
          <w:szCs w:val="28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="00E1103A" w:rsidRPr="00644847">
        <w:rPr>
          <w:rFonts w:ascii="Times New Roman" w:hAnsi="Times New Roman" w:cs="Times New Roman"/>
          <w:sz w:val="28"/>
          <w:szCs w:val="28"/>
        </w:rPr>
        <w:t xml:space="preserve"> лет со дня увольнения с государственной службы;</w:t>
      </w:r>
    </w:p>
    <w:p w:rsidR="00E1103A" w:rsidRPr="00644847" w:rsidRDefault="00572E54" w:rsidP="00E1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  <w:r w:rsidRPr="00644847">
        <w:rPr>
          <w:rFonts w:ascii="Times New Roman" w:hAnsi="Times New Roman" w:cs="Times New Roman"/>
          <w:sz w:val="28"/>
          <w:szCs w:val="28"/>
        </w:rPr>
        <w:t>-</w:t>
      </w:r>
      <w:r w:rsidR="00E1103A" w:rsidRPr="00644847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1103A" w:rsidRPr="00644847" w:rsidRDefault="000456FD" w:rsidP="00E1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6"/>
      <w:bookmarkEnd w:id="5"/>
      <w:proofErr w:type="gramStart"/>
      <w:r w:rsidRPr="00644847">
        <w:rPr>
          <w:rFonts w:ascii="Times New Roman" w:hAnsi="Times New Roman" w:cs="Times New Roman"/>
          <w:sz w:val="28"/>
          <w:szCs w:val="28"/>
        </w:rPr>
        <w:t>-</w:t>
      </w:r>
      <w:r w:rsidR="00E1103A" w:rsidRPr="00644847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9" w:history="1">
        <w:r w:rsidR="00E1103A" w:rsidRPr="0064484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1103A" w:rsidRPr="00644847">
        <w:rPr>
          <w:rFonts w:ascii="Times New Roman" w:hAnsi="Times New Roman" w:cs="Times New Roman"/>
          <w:sz w:val="28"/>
          <w:szCs w:val="28"/>
        </w:rPr>
        <w:t xml:space="preserve">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="00E1103A" w:rsidRPr="0064484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E1103A" w:rsidRPr="00644847">
        <w:rPr>
          <w:rFonts w:ascii="Times New Roman" w:hAnsi="Times New Roman" w:cs="Times New Roman"/>
          <w:sz w:val="28"/>
          <w:szCs w:val="28"/>
        </w:rPr>
        <w:t xml:space="preserve"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r w:rsidR="00E1103A" w:rsidRPr="00644847">
        <w:rPr>
          <w:rFonts w:ascii="Times New Roman" w:hAnsi="Times New Roman" w:cs="Times New Roman"/>
          <w:sz w:val="28"/>
          <w:szCs w:val="28"/>
        </w:rPr>
        <w:lastRenderedPageBreak/>
        <w:t>ценностей в иностранном банке и (или) имеются иностранные</w:t>
      </w:r>
      <w:proofErr w:type="gramEnd"/>
      <w:r w:rsidR="00E1103A" w:rsidRPr="00644847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1103A" w:rsidRPr="00644847" w:rsidRDefault="000456FD" w:rsidP="00E1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8"/>
      <w:bookmarkEnd w:id="6"/>
      <w:r w:rsidRPr="00644847">
        <w:rPr>
          <w:rFonts w:ascii="Times New Roman" w:hAnsi="Times New Roman" w:cs="Times New Roman"/>
          <w:sz w:val="28"/>
          <w:szCs w:val="28"/>
        </w:rPr>
        <w:t>-</w:t>
      </w:r>
      <w:r w:rsidR="00E1103A" w:rsidRPr="00644847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1103A" w:rsidRPr="00644847" w:rsidRDefault="00E1103A" w:rsidP="00E1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0"/>
      <w:bookmarkEnd w:id="7"/>
      <w:r w:rsidRPr="00644847">
        <w:rPr>
          <w:rFonts w:ascii="Times New Roman" w:hAnsi="Times New Roman" w:cs="Times New Roman"/>
          <w:sz w:val="28"/>
          <w:szCs w:val="28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E1103A" w:rsidRPr="00644847" w:rsidRDefault="00E1103A" w:rsidP="00E1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1"/>
      <w:bookmarkEnd w:id="8"/>
      <w:proofErr w:type="gramStart"/>
      <w:r w:rsidRPr="00644847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0" w:history="1">
        <w:r w:rsidRPr="006448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44847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E1103A" w:rsidRPr="00644847" w:rsidRDefault="00E1103A" w:rsidP="00E1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3"/>
      <w:bookmarkEnd w:id="9"/>
      <w:proofErr w:type="gramStart"/>
      <w:r w:rsidRPr="00644847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1" w:history="1">
        <w:r w:rsidRPr="00644847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64484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"О противодействии коррупции" и </w:t>
      </w:r>
      <w:hyperlink r:id="rId12" w:history="1">
        <w:r w:rsidRPr="00644847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64484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644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847">
        <w:rPr>
          <w:rFonts w:ascii="Times New Roman" w:hAnsi="Times New Roman" w:cs="Times New Roman"/>
          <w:sz w:val="28"/>
          <w:szCs w:val="28"/>
        </w:rPr>
        <w:t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644847">
        <w:rPr>
          <w:rFonts w:ascii="Times New Roman" w:hAnsi="Times New Roman" w:cs="Times New Roman"/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6. Информация, указанная в пункте 5 настоящего Порядка, должна быть представлена в письменном виде и содержать следующие сведения: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а) фамилию, имя, отчество гражданского служащего и замещаемую им должность гражданской службы;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б) описание нарушения гражданским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в) данные об источнике информации.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lastRenderedPageBreak/>
        <w:t>7. В комиссию могут быть представлены материалы, подтверждающие нарушение гражданским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C79FC" w:rsidRPr="00644847" w:rsidRDefault="00356941" w:rsidP="004C79FC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 xml:space="preserve">9. </w:t>
      </w:r>
      <w:r w:rsidR="004C79FC" w:rsidRPr="00644847">
        <w:rPr>
          <w:sz w:val="28"/>
          <w:szCs w:val="28"/>
        </w:rPr>
        <w:t>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4E11A0" w:rsidRPr="00644847" w:rsidRDefault="004E11A0" w:rsidP="004E1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847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644847">
          <w:rPr>
            <w:rFonts w:ascii="Times New Roman" w:hAnsi="Times New Roman" w:cs="Times New Roman"/>
            <w:sz w:val="28"/>
            <w:szCs w:val="28"/>
          </w:rPr>
          <w:t>пунктами 18.1</w:t>
        </w:r>
      </w:hyperlink>
      <w:r w:rsidRPr="006448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3" w:history="1">
        <w:r w:rsidRPr="00644847">
          <w:rPr>
            <w:rFonts w:ascii="Times New Roman" w:hAnsi="Times New Roman" w:cs="Times New Roman"/>
            <w:sz w:val="28"/>
            <w:szCs w:val="28"/>
          </w:rPr>
          <w:t>18.2</w:t>
        </w:r>
      </w:hyperlink>
      <w:r w:rsidRPr="00644847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4E11A0" w:rsidRPr="00644847" w:rsidRDefault="004E11A0" w:rsidP="004E1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847">
        <w:rPr>
          <w:rFonts w:ascii="Times New Roman" w:hAnsi="Times New Roman" w:cs="Times New Roman"/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64484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и с результатами ее проверки;</w:t>
      </w:r>
    </w:p>
    <w:p w:rsidR="004E11A0" w:rsidRPr="00644847" w:rsidRDefault="004E11A0" w:rsidP="004E1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847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644847">
          <w:rPr>
            <w:rFonts w:ascii="Times New Roman" w:hAnsi="Times New Roman" w:cs="Times New Roman"/>
            <w:sz w:val="28"/>
            <w:szCs w:val="28"/>
          </w:rPr>
          <w:t>подпункте "б" пункта 13</w:t>
        </w:r>
      </w:hyperlink>
      <w:r w:rsidRPr="00644847">
        <w:rPr>
          <w:rFonts w:ascii="Times New Roman" w:hAnsi="Times New Roman" w:cs="Times New Roman"/>
          <w:sz w:val="28"/>
          <w:szCs w:val="28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50428" w:rsidRPr="00644847" w:rsidRDefault="00F50428" w:rsidP="00F50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847">
        <w:rPr>
          <w:rFonts w:ascii="Times New Roman" w:hAnsi="Times New Roman" w:cs="Times New Roman"/>
          <w:sz w:val="28"/>
          <w:szCs w:val="28"/>
        </w:rPr>
        <w:t xml:space="preserve">18.1. Заседание комиссии по рассмотрению заявлений, указанных в </w:t>
      </w:r>
      <w:hyperlink w:anchor="P115" w:history="1">
        <w:r w:rsidRPr="00644847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6448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 w:history="1">
        <w:r w:rsidRPr="00644847">
          <w:rPr>
            <w:rFonts w:ascii="Times New Roman" w:hAnsi="Times New Roman" w:cs="Times New Roman"/>
            <w:sz w:val="28"/>
            <w:szCs w:val="28"/>
          </w:rPr>
          <w:t>четвертом подпункта "б" пункта 16</w:t>
        </w:r>
      </w:hyperlink>
      <w:r w:rsidRPr="00644847">
        <w:rPr>
          <w:rFonts w:ascii="Times New Roman" w:hAnsi="Times New Roman" w:cs="Times New Roman"/>
          <w:sz w:val="28"/>
          <w:szCs w:val="28"/>
        </w:rPr>
        <w:t xml:space="preserve">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50428" w:rsidRPr="00644847" w:rsidRDefault="00F50428" w:rsidP="00F50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3"/>
      <w:bookmarkEnd w:id="10"/>
      <w:r w:rsidRPr="00644847">
        <w:rPr>
          <w:rFonts w:ascii="Times New Roman" w:hAnsi="Times New Roman" w:cs="Times New Roman"/>
          <w:sz w:val="28"/>
          <w:szCs w:val="28"/>
        </w:rPr>
        <w:t xml:space="preserve">18.2. Уведомление, указанное в </w:t>
      </w:r>
      <w:hyperlink w:anchor="P123" w:history="1">
        <w:r w:rsidRPr="00644847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644847">
        <w:rPr>
          <w:rFonts w:ascii="Times New Roman" w:hAnsi="Times New Roman" w:cs="Times New Roman"/>
          <w:sz w:val="28"/>
          <w:szCs w:val="28"/>
        </w:rPr>
        <w:t xml:space="preserve"> Положения, как правило, рассматривается на очередном (плановом) заседании комиссии.</w:t>
      </w:r>
    </w:p>
    <w:p w:rsidR="00F50428" w:rsidRPr="00644847" w:rsidRDefault="00F50428" w:rsidP="00F50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847"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644847">
          <w:rPr>
            <w:rFonts w:ascii="Times New Roman" w:hAnsi="Times New Roman" w:cs="Times New Roman"/>
            <w:sz w:val="28"/>
            <w:szCs w:val="28"/>
          </w:rPr>
          <w:t>подпунктом "б" пункта 16</w:t>
        </w:r>
      </w:hyperlink>
      <w:r w:rsidRPr="00644847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50428" w:rsidRPr="00644847" w:rsidRDefault="00F50428" w:rsidP="00F50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847">
        <w:rPr>
          <w:rFonts w:ascii="Times New Roman" w:hAnsi="Times New Roman" w:cs="Times New Roman"/>
          <w:sz w:val="28"/>
          <w:szCs w:val="28"/>
        </w:rPr>
        <w:lastRenderedPageBreak/>
        <w:t>19.1. Заседания комиссии могут проводиться в отсутствие государственного служащего или гражданина в случае:</w:t>
      </w:r>
    </w:p>
    <w:p w:rsidR="00F50428" w:rsidRPr="00644847" w:rsidRDefault="00F50428" w:rsidP="00F50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847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3" w:history="1">
        <w:r w:rsidRPr="00644847">
          <w:rPr>
            <w:rFonts w:ascii="Times New Roman" w:hAnsi="Times New Roman" w:cs="Times New Roman"/>
            <w:sz w:val="28"/>
            <w:szCs w:val="28"/>
          </w:rPr>
          <w:t>подпунктом "б" пункта 16</w:t>
        </w:r>
      </w:hyperlink>
      <w:r w:rsidRPr="00644847">
        <w:rPr>
          <w:rFonts w:ascii="Times New Roman" w:hAnsi="Times New Roman" w:cs="Times New Roman"/>
          <w:sz w:val="28"/>
          <w:szCs w:val="28"/>
        </w:rPr>
        <w:t xml:space="preserve">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F50428" w:rsidRPr="00644847" w:rsidRDefault="00F50428" w:rsidP="00F50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847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10. По письменному запросу председателя комиссии представитель нанимателя или руководитель специально уполномоченного им подразделения государственного органа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11.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5 настоящего Порядка.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644847">
        <w:rPr>
          <w:sz w:val="28"/>
          <w:szCs w:val="28"/>
        </w:rPr>
        <w:t>позднее</w:t>
      </w:r>
      <w:proofErr w:type="gramEnd"/>
      <w:r w:rsidRPr="00644847">
        <w:rPr>
          <w:sz w:val="28"/>
          <w:szCs w:val="28"/>
        </w:rPr>
        <w:t xml:space="preserve"> чем за семь рабочих дней до дня заседания.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13.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 xml:space="preserve">14. Заседание комиссии проводится в присутствии гражданского служащего. На заседании комиссии может присутствовать уполномоченный гражданским служащим представитель. Заседание комиссии переносится, если гражданский служащий не может участвовать в заседании по уважительной причине. 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lastRenderedPageBreak/>
        <w:t>15. На заседании комиссии заслушиваются пояснения гражданского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 xml:space="preserve">17. По итогам рассмотрения информации, указанной в </w:t>
      </w:r>
      <w:r w:rsidR="006965DF" w:rsidRPr="00644847">
        <w:rPr>
          <w:sz w:val="28"/>
          <w:szCs w:val="28"/>
        </w:rPr>
        <w:t xml:space="preserve">абзаце </w:t>
      </w:r>
      <w:r w:rsidR="009A0E42" w:rsidRPr="00644847">
        <w:rPr>
          <w:sz w:val="28"/>
          <w:szCs w:val="28"/>
        </w:rPr>
        <w:t>втором</w:t>
      </w:r>
      <w:r w:rsidR="006965DF" w:rsidRPr="00644847">
        <w:rPr>
          <w:sz w:val="28"/>
          <w:szCs w:val="28"/>
        </w:rPr>
        <w:t xml:space="preserve"> </w:t>
      </w:r>
      <w:r w:rsidRPr="00644847">
        <w:rPr>
          <w:sz w:val="28"/>
          <w:szCs w:val="28"/>
        </w:rPr>
        <w:t>подпункт</w:t>
      </w:r>
      <w:r w:rsidR="006965DF" w:rsidRPr="00644847">
        <w:rPr>
          <w:sz w:val="28"/>
          <w:szCs w:val="28"/>
        </w:rPr>
        <w:t>а</w:t>
      </w:r>
      <w:r w:rsidRPr="00644847">
        <w:rPr>
          <w:sz w:val="28"/>
          <w:szCs w:val="28"/>
        </w:rPr>
        <w:t xml:space="preserve"> «а» пункта 5 настоящего Порядка, комиссия может принять одно из следующих решений:</w:t>
      </w:r>
    </w:p>
    <w:p w:rsidR="00CF3353" w:rsidRPr="00644847" w:rsidRDefault="00CF3353" w:rsidP="00CF3353">
      <w:pPr>
        <w:pStyle w:val="a4"/>
        <w:jc w:val="both"/>
        <w:rPr>
          <w:sz w:val="28"/>
          <w:szCs w:val="28"/>
        </w:rPr>
      </w:pPr>
      <w:proofErr w:type="gramStart"/>
      <w:r w:rsidRPr="00644847">
        <w:rPr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13" w:history="1">
        <w:r w:rsidRPr="00644847">
          <w:rPr>
            <w:sz w:val="28"/>
            <w:szCs w:val="28"/>
          </w:rPr>
          <w:t>подпунктом "а" пункта 1</w:t>
        </w:r>
      </w:hyperlink>
      <w:r w:rsidRPr="00644847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CF3353" w:rsidRPr="00644847" w:rsidRDefault="00CF3353" w:rsidP="00CF3353">
      <w:pPr>
        <w:pStyle w:val="a4"/>
        <w:jc w:val="both"/>
        <w:rPr>
          <w:sz w:val="28"/>
          <w:szCs w:val="28"/>
        </w:rPr>
      </w:pPr>
      <w:proofErr w:type="gramStart"/>
      <w:r w:rsidRPr="00644847">
        <w:rPr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14" w:history="1">
        <w:r w:rsidRPr="00644847">
          <w:rPr>
            <w:sz w:val="28"/>
            <w:szCs w:val="28"/>
          </w:rPr>
          <w:t>подпунктом "а" пункта 1</w:t>
        </w:r>
      </w:hyperlink>
      <w:r w:rsidRPr="00644847">
        <w:rPr>
          <w:sz w:val="28"/>
          <w:szCs w:val="28"/>
        </w:rPr>
        <w:t xml:space="preserve"> Положения, названного в </w:t>
      </w:r>
      <w:hyperlink w:anchor="Par128" w:history="1">
        <w:r w:rsidRPr="00644847">
          <w:rPr>
            <w:sz w:val="28"/>
            <w:szCs w:val="28"/>
          </w:rPr>
          <w:t>подпункте "а" настоящего пункта</w:t>
        </w:r>
      </w:hyperlink>
      <w:r w:rsidRPr="00644847">
        <w:rPr>
          <w:sz w:val="28"/>
          <w:szCs w:val="28"/>
        </w:rPr>
        <w:t>, являются недостоверными и (или) неполными.</w:t>
      </w:r>
      <w:proofErr w:type="gramEnd"/>
      <w:r w:rsidRPr="00644847">
        <w:rPr>
          <w:sz w:val="28"/>
          <w:szCs w:val="28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82E5A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 xml:space="preserve">18. По итогам рассмотрения информации, указанной в </w:t>
      </w:r>
      <w:r w:rsidR="00482E5A" w:rsidRPr="00644847">
        <w:rPr>
          <w:sz w:val="28"/>
          <w:szCs w:val="28"/>
        </w:rPr>
        <w:t>абзаце третьем подпункта «а» пункта 5 настоящего Порядка, комиссия может принять одно из следующих решений:</w:t>
      </w:r>
    </w:p>
    <w:p w:rsidR="00BD4344" w:rsidRPr="00644847" w:rsidRDefault="00BD4344" w:rsidP="00BD4344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D4344" w:rsidRPr="00644847" w:rsidRDefault="00BD4344" w:rsidP="00BD4344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C3533" w:rsidRPr="00644847" w:rsidRDefault="005C3533" w:rsidP="005C353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 xml:space="preserve">19. По итогам рассмотрения информации, указанной в абзаце </w:t>
      </w:r>
      <w:r w:rsidR="009C38E0" w:rsidRPr="00644847">
        <w:rPr>
          <w:sz w:val="28"/>
          <w:szCs w:val="28"/>
        </w:rPr>
        <w:t>втором</w:t>
      </w:r>
      <w:r w:rsidRPr="00644847">
        <w:rPr>
          <w:sz w:val="28"/>
          <w:szCs w:val="28"/>
        </w:rPr>
        <w:t xml:space="preserve"> подпункта «б» пункта 5 настоящего Порядка, комиссия может принять одно из следующих решений:</w:t>
      </w:r>
    </w:p>
    <w:p w:rsidR="009126EE" w:rsidRPr="00644847" w:rsidRDefault="009126EE" w:rsidP="009126EE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126EE" w:rsidRPr="00644847" w:rsidRDefault="009126EE" w:rsidP="009126EE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16D82" w:rsidRPr="00644847" w:rsidRDefault="00B16D82" w:rsidP="00B16D82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20. По итогам рассмотрения информации, указанной в абзаце третьем подпункта «б» пункта 5 настоящего Порядка, комиссия может принять одно из следующих решений:</w:t>
      </w:r>
    </w:p>
    <w:p w:rsidR="00B16D82" w:rsidRPr="00644847" w:rsidRDefault="00B16D82" w:rsidP="00B16D82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16D82" w:rsidRPr="00644847" w:rsidRDefault="00B16D82" w:rsidP="00B16D82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16D82" w:rsidRPr="00644847" w:rsidRDefault="00B16D82" w:rsidP="00B16D82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16D82" w:rsidRPr="00644847" w:rsidRDefault="00B16D82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 xml:space="preserve">21. По итогам рассмотрения вопроса, предусмотренного </w:t>
      </w:r>
      <w:hyperlink w:anchor="Par116" w:history="1">
        <w:r w:rsidRPr="00644847">
          <w:rPr>
            <w:sz w:val="28"/>
            <w:szCs w:val="28"/>
          </w:rPr>
          <w:t xml:space="preserve">подпунктом "в" пункта </w:t>
        </w:r>
      </w:hyperlink>
      <w:r w:rsidRPr="00644847">
        <w:rPr>
          <w:sz w:val="28"/>
          <w:szCs w:val="28"/>
        </w:rPr>
        <w:t>5 настоящего Порядка, комиссия принимает соответствующее решение.</w:t>
      </w:r>
    </w:p>
    <w:p w:rsidR="001674B8" w:rsidRPr="00644847" w:rsidRDefault="001674B8" w:rsidP="001674B8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 xml:space="preserve">22. По итогам рассмотрения вопроса, предусмотренного </w:t>
      </w:r>
      <w:hyperlink w:anchor="Par116" w:history="1">
        <w:r w:rsidRPr="00644847">
          <w:rPr>
            <w:sz w:val="28"/>
            <w:szCs w:val="28"/>
          </w:rPr>
          <w:t xml:space="preserve">подпунктом "в" пункта </w:t>
        </w:r>
      </w:hyperlink>
      <w:r w:rsidRPr="00644847">
        <w:rPr>
          <w:sz w:val="28"/>
          <w:szCs w:val="28"/>
        </w:rPr>
        <w:t>5 настоящего Порядка, комиссия может принять одно из следующих решений:</w:t>
      </w:r>
    </w:p>
    <w:p w:rsidR="001674B8" w:rsidRPr="00644847" w:rsidRDefault="001674B8" w:rsidP="001674B8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15" w:history="1">
        <w:r w:rsidRPr="00644847">
          <w:rPr>
            <w:sz w:val="28"/>
            <w:szCs w:val="28"/>
          </w:rPr>
          <w:t>частью 1 статьи 3</w:t>
        </w:r>
      </w:hyperlink>
      <w:r w:rsidRPr="00644847">
        <w:rPr>
          <w:sz w:val="28"/>
          <w:szCs w:val="28"/>
        </w:rPr>
        <w:t xml:space="preserve"> Федерального закона "О </w:t>
      </w:r>
      <w:proofErr w:type="gramStart"/>
      <w:r w:rsidRPr="00644847">
        <w:rPr>
          <w:sz w:val="28"/>
          <w:szCs w:val="28"/>
        </w:rPr>
        <w:t>контроле за</w:t>
      </w:r>
      <w:proofErr w:type="gramEnd"/>
      <w:r w:rsidRPr="00644847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674B8" w:rsidRPr="00644847" w:rsidRDefault="001674B8" w:rsidP="001674B8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16" w:history="1">
        <w:r w:rsidRPr="00644847">
          <w:rPr>
            <w:sz w:val="28"/>
            <w:szCs w:val="28"/>
          </w:rPr>
          <w:t>частью 1 статьи 3</w:t>
        </w:r>
      </w:hyperlink>
      <w:r w:rsidRPr="00644847">
        <w:rPr>
          <w:sz w:val="28"/>
          <w:szCs w:val="28"/>
        </w:rPr>
        <w:t xml:space="preserve"> Федерального закона "О </w:t>
      </w:r>
      <w:proofErr w:type="gramStart"/>
      <w:r w:rsidRPr="00644847">
        <w:rPr>
          <w:sz w:val="28"/>
          <w:szCs w:val="28"/>
        </w:rPr>
        <w:t>контроле за</w:t>
      </w:r>
      <w:proofErr w:type="gramEnd"/>
      <w:r w:rsidRPr="00644847">
        <w:rPr>
          <w:sz w:val="28"/>
          <w:szCs w:val="28"/>
        </w:rPr>
        <w:t xml:space="preserve"> </w:t>
      </w:r>
      <w:r w:rsidRPr="00644847">
        <w:rPr>
          <w:sz w:val="28"/>
          <w:szCs w:val="28"/>
        </w:rPr>
        <w:lastRenderedPageBreak/>
        <w:t xml:space="preserve">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44847">
        <w:rPr>
          <w:sz w:val="28"/>
          <w:szCs w:val="28"/>
        </w:rPr>
        <w:t>контроля за</w:t>
      </w:r>
      <w:proofErr w:type="gramEnd"/>
      <w:r w:rsidRPr="00644847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56941" w:rsidRPr="00644847" w:rsidRDefault="009126EE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2</w:t>
      </w:r>
      <w:r w:rsidR="001674B8" w:rsidRPr="00644847">
        <w:rPr>
          <w:sz w:val="28"/>
          <w:szCs w:val="28"/>
        </w:rPr>
        <w:t>3</w:t>
      </w:r>
      <w:r w:rsidR="00356941" w:rsidRPr="00644847">
        <w:rPr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2</w:t>
      </w:r>
      <w:r w:rsidR="001674B8" w:rsidRPr="00644847">
        <w:rPr>
          <w:sz w:val="28"/>
          <w:szCs w:val="28"/>
        </w:rPr>
        <w:t>4</w:t>
      </w:r>
      <w:r w:rsidRPr="00644847">
        <w:rPr>
          <w:sz w:val="28"/>
          <w:szCs w:val="28"/>
        </w:rPr>
        <w:t>. Решения к</w:t>
      </w:r>
      <w:r w:rsidR="001674B8" w:rsidRPr="00644847">
        <w:rPr>
          <w:sz w:val="28"/>
          <w:szCs w:val="28"/>
        </w:rPr>
        <w:t>омиссии оформляются протоколами</w:t>
      </w:r>
      <w:r w:rsidRPr="00644847">
        <w:rPr>
          <w:sz w:val="28"/>
          <w:szCs w:val="28"/>
        </w:rPr>
        <w:t>, которые подписывают члены комиссии, принявшие участие в ее заседании.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2</w:t>
      </w:r>
      <w:r w:rsidR="001674B8" w:rsidRPr="00644847">
        <w:rPr>
          <w:sz w:val="28"/>
          <w:szCs w:val="28"/>
        </w:rPr>
        <w:t>5</w:t>
      </w:r>
      <w:r w:rsidRPr="00644847">
        <w:rPr>
          <w:sz w:val="28"/>
          <w:szCs w:val="28"/>
        </w:rPr>
        <w:t>. В решении комиссии указываются: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а) фамилия, имя, отчество, должность гражданского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д) существо решения и его обоснование;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е) результаты голосования.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2</w:t>
      </w:r>
      <w:r w:rsidR="001674B8" w:rsidRPr="00644847">
        <w:rPr>
          <w:sz w:val="28"/>
          <w:szCs w:val="28"/>
        </w:rPr>
        <w:t>6</w:t>
      </w:r>
      <w:r w:rsidRPr="00644847">
        <w:rPr>
          <w:sz w:val="28"/>
          <w:szCs w:val="28"/>
        </w:rPr>
        <w:t>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2</w:t>
      </w:r>
      <w:r w:rsidR="001674B8" w:rsidRPr="00644847">
        <w:rPr>
          <w:sz w:val="28"/>
          <w:szCs w:val="28"/>
        </w:rPr>
        <w:t>7</w:t>
      </w:r>
      <w:r w:rsidRPr="00644847">
        <w:rPr>
          <w:sz w:val="28"/>
          <w:szCs w:val="28"/>
        </w:rPr>
        <w:t>. Копии решения комиссии в течение трех дней со дня его принятия направляются представителю нанимателя, гражданскому служащему, а также по решению комиссии - иным заинтересованным лицам.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2</w:t>
      </w:r>
      <w:r w:rsidR="00E52171" w:rsidRPr="00644847">
        <w:rPr>
          <w:sz w:val="28"/>
          <w:szCs w:val="28"/>
        </w:rPr>
        <w:t>8</w:t>
      </w:r>
      <w:r w:rsidRPr="00644847">
        <w:rPr>
          <w:sz w:val="28"/>
          <w:szCs w:val="28"/>
        </w:rPr>
        <w:t>. Решение комиссии может быть обжаловано гражданским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lastRenderedPageBreak/>
        <w:t>2</w:t>
      </w:r>
      <w:r w:rsidR="00E52171" w:rsidRPr="00644847">
        <w:rPr>
          <w:sz w:val="28"/>
          <w:szCs w:val="28"/>
        </w:rPr>
        <w:t>9</w:t>
      </w:r>
      <w:r w:rsidRPr="00644847">
        <w:rPr>
          <w:sz w:val="28"/>
          <w:szCs w:val="28"/>
        </w:rPr>
        <w:t>.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В целях предотвращения или урегулирования конфликта интересов представитель нанимателя должен исключить возможность участия гражданского служащего в принятии решений по вопросам, с которыми связан конфликт интересов.</w:t>
      </w:r>
    </w:p>
    <w:p w:rsidR="00356941" w:rsidRPr="00644847" w:rsidRDefault="0035694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Представитель нанимателя вправе отстранить гражданского служащего от замещаемой должности гражданской службы (не допускать к исполнению должностных обязанностей) в период урегулирования конфликта интересов в соответствии с частью 2 статьи 32 Федерального закона.</w:t>
      </w:r>
    </w:p>
    <w:p w:rsidR="00356941" w:rsidRPr="00644847" w:rsidRDefault="00E5217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30</w:t>
      </w:r>
      <w:r w:rsidR="00356941" w:rsidRPr="00644847">
        <w:rPr>
          <w:sz w:val="28"/>
          <w:szCs w:val="28"/>
        </w:rPr>
        <w:t xml:space="preserve">. </w:t>
      </w:r>
      <w:proofErr w:type="gramStart"/>
      <w:r w:rsidR="00356941" w:rsidRPr="00644847">
        <w:rPr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гражданским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="00356941" w:rsidRPr="00644847">
        <w:rPr>
          <w:sz w:val="28"/>
          <w:szCs w:val="28"/>
        </w:rPr>
        <w:t xml:space="preserve"> может привлечь гражданского служащего к дисциплинарной ответственности в порядке, предусмотренном Федеральным законом.</w:t>
      </w:r>
      <w:bookmarkStart w:id="11" w:name="_GoBack"/>
      <w:bookmarkEnd w:id="11"/>
    </w:p>
    <w:p w:rsidR="00356941" w:rsidRPr="00644847" w:rsidRDefault="00E52171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31</w:t>
      </w:r>
      <w:r w:rsidR="00356941" w:rsidRPr="00644847">
        <w:rPr>
          <w:sz w:val="28"/>
          <w:szCs w:val="28"/>
        </w:rPr>
        <w:t xml:space="preserve">. </w:t>
      </w:r>
      <w:proofErr w:type="gramStart"/>
      <w:r w:rsidR="00356941" w:rsidRPr="00644847">
        <w:rPr>
          <w:sz w:val="28"/>
          <w:szCs w:val="28"/>
        </w:rPr>
        <w:t>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</w:t>
      </w:r>
      <w:r w:rsidRPr="00644847">
        <w:rPr>
          <w:sz w:val="28"/>
          <w:szCs w:val="28"/>
        </w:rPr>
        <w:t xml:space="preserve"> в 3-х </w:t>
      </w:r>
      <w:proofErr w:type="spellStart"/>
      <w:r w:rsidRPr="00644847">
        <w:rPr>
          <w:sz w:val="28"/>
          <w:szCs w:val="28"/>
        </w:rPr>
        <w:t>дневный</w:t>
      </w:r>
      <w:proofErr w:type="spellEnd"/>
      <w:r w:rsidRPr="00644847">
        <w:rPr>
          <w:sz w:val="28"/>
          <w:szCs w:val="28"/>
        </w:rPr>
        <w:t xml:space="preserve"> срок, а при необходимости - немедленно</w:t>
      </w:r>
      <w:r w:rsidR="00356941" w:rsidRPr="00644847">
        <w:rPr>
          <w:sz w:val="28"/>
          <w:szCs w:val="28"/>
        </w:rPr>
        <w:t>.</w:t>
      </w:r>
      <w:proofErr w:type="gramEnd"/>
    </w:p>
    <w:p w:rsidR="00356941" w:rsidRPr="00644847" w:rsidRDefault="00162BB5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32</w:t>
      </w:r>
      <w:r w:rsidR="00356941" w:rsidRPr="00644847">
        <w:rPr>
          <w:sz w:val="28"/>
          <w:szCs w:val="28"/>
        </w:rPr>
        <w:t>.</w:t>
      </w:r>
      <w:r w:rsidR="00246382" w:rsidRPr="00644847">
        <w:rPr>
          <w:sz w:val="28"/>
          <w:szCs w:val="28"/>
        </w:rPr>
        <w:t xml:space="preserve">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56941" w:rsidRPr="00644847" w:rsidRDefault="00162BB5" w:rsidP="00930753">
      <w:pPr>
        <w:pStyle w:val="a4"/>
        <w:jc w:val="both"/>
        <w:rPr>
          <w:sz w:val="28"/>
          <w:szCs w:val="28"/>
        </w:rPr>
      </w:pPr>
      <w:r w:rsidRPr="00644847">
        <w:rPr>
          <w:sz w:val="28"/>
          <w:szCs w:val="28"/>
        </w:rPr>
        <w:t>33</w:t>
      </w:r>
      <w:r w:rsidR="00356941" w:rsidRPr="00644847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 возлагается на </w:t>
      </w:r>
      <w:r w:rsidR="006B511A" w:rsidRPr="00644847">
        <w:rPr>
          <w:sz w:val="28"/>
          <w:szCs w:val="28"/>
        </w:rPr>
        <w:t>отдел кадров</w:t>
      </w:r>
      <w:r w:rsidR="00356941" w:rsidRPr="00644847">
        <w:rPr>
          <w:sz w:val="28"/>
          <w:szCs w:val="28"/>
        </w:rPr>
        <w:t xml:space="preserve"> </w:t>
      </w:r>
      <w:r w:rsidR="006B511A" w:rsidRPr="00644847">
        <w:rPr>
          <w:sz w:val="28"/>
          <w:szCs w:val="28"/>
        </w:rPr>
        <w:t>У</w:t>
      </w:r>
      <w:r w:rsidR="00356941" w:rsidRPr="00644847">
        <w:rPr>
          <w:sz w:val="28"/>
          <w:szCs w:val="28"/>
        </w:rPr>
        <w:t xml:space="preserve">ФНС России по </w:t>
      </w:r>
      <w:r w:rsidR="006B511A" w:rsidRPr="00644847">
        <w:rPr>
          <w:sz w:val="28"/>
          <w:szCs w:val="28"/>
        </w:rPr>
        <w:t>Астраханской области</w:t>
      </w:r>
      <w:r w:rsidR="00356941" w:rsidRPr="00644847">
        <w:rPr>
          <w:sz w:val="28"/>
          <w:szCs w:val="28"/>
        </w:rPr>
        <w:t>.</w:t>
      </w:r>
    </w:p>
    <w:p w:rsidR="00356941" w:rsidRPr="00930753" w:rsidRDefault="00263BF9" w:rsidP="00930753">
      <w:pPr>
        <w:pStyle w:val="a4"/>
        <w:jc w:val="both"/>
        <w:rPr>
          <w:color w:val="000000"/>
          <w:sz w:val="28"/>
          <w:szCs w:val="28"/>
        </w:rPr>
      </w:pPr>
      <w:r w:rsidRPr="00644847">
        <w:rPr>
          <w:sz w:val="28"/>
          <w:szCs w:val="28"/>
        </w:rPr>
        <w:t>34</w:t>
      </w:r>
      <w:r w:rsidR="00356941" w:rsidRPr="00644847">
        <w:rPr>
          <w:sz w:val="28"/>
          <w:szCs w:val="28"/>
        </w:rPr>
        <w:t xml:space="preserve">. Копия решения комиссии и материалы, собранные в период работы комиссии, формируются в дело в соответствии с номенклатурой </w:t>
      </w:r>
      <w:r w:rsidR="00356941" w:rsidRPr="00930753">
        <w:rPr>
          <w:color w:val="000000"/>
          <w:sz w:val="28"/>
          <w:szCs w:val="28"/>
        </w:rPr>
        <w:t>дел.</w:t>
      </w:r>
    </w:p>
    <w:sectPr w:rsidR="00356941" w:rsidRPr="00930753" w:rsidSect="000F50F0">
      <w:headerReference w:type="default" r:id="rId17"/>
      <w:pgSz w:w="11906" w:h="16838" w:code="9"/>
      <w:pgMar w:top="709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5F" w:rsidRDefault="00845F5F" w:rsidP="00845F5F">
      <w:pPr>
        <w:spacing w:after="0" w:line="240" w:lineRule="auto"/>
      </w:pPr>
      <w:r>
        <w:separator/>
      </w:r>
    </w:p>
  </w:endnote>
  <w:endnote w:type="continuationSeparator" w:id="0">
    <w:p w:rsidR="00845F5F" w:rsidRDefault="00845F5F" w:rsidP="0084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5F" w:rsidRDefault="00845F5F" w:rsidP="00845F5F">
      <w:pPr>
        <w:spacing w:after="0" w:line="240" w:lineRule="auto"/>
      </w:pPr>
      <w:r>
        <w:separator/>
      </w:r>
    </w:p>
  </w:footnote>
  <w:footnote w:type="continuationSeparator" w:id="0">
    <w:p w:rsidR="00845F5F" w:rsidRDefault="00845F5F" w:rsidP="0084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591023"/>
      <w:docPartObj>
        <w:docPartGallery w:val="Page Numbers (Top of Page)"/>
        <w:docPartUnique/>
      </w:docPartObj>
    </w:sdtPr>
    <w:sdtEndPr/>
    <w:sdtContent>
      <w:p w:rsidR="00845F5F" w:rsidRDefault="00845F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847">
          <w:rPr>
            <w:noProof/>
          </w:rPr>
          <w:t>9</w:t>
        </w:r>
        <w:r>
          <w:fldChar w:fldCharType="end"/>
        </w:r>
      </w:p>
    </w:sdtContent>
  </w:sdt>
  <w:p w:rsidR="00845F5F" w:rsidRDefault="00845F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41"/>
    <w:rsid w:val="000456FD"/>
    <w:rsid w:val="000F50F0"/>
    <w:rsid w:val="00133394"/>
    <w:rsid w:val="00155B39"/>
    <w:rsid w:val="00162BB5"/>
    <w:rsid w:val="001674B8"/>
    <w:rsid w:val="001C6B76"/>
    <w:rsid w:val="00222E8B"/>
    <w:rsid w:val="00246382"/>
    <w:rsid w:val="00263BF9"/>
    <w:rsid w:val="00330839"/>
    <w:rsid w:val="00356941"/>
    <w:rsid w:val="003B5548"/>
    <w:rsid w:val="003D2BEF"/>
    <w:rsid w:val="00482E5A"/>
    <w:rsid w:val="004C79FC"/>
    <w:rsid w:val="004E11A0"/>
    <w:rsid w:val="004F20E7"/>
    <w:rsid w:val="00512EA3"/>
    <w:rsid w:val="0054655D"/>
    <w:rsid w:val="00570114"/>
    <w:rsid w:val="00572E54"/>
    <w:rsid w:val="005C3533"/>
    <w:rsid w:val="006241F0"/>
    <w:rsid w:val="00644847"/>
    <w:rsid w:val="006965DF"/>
    <w:rsid w:val="006B1A50"/>
    <w:rsid w:val="006B511A"/>
    <w:rsid w:val="00770090"/>
    <w:rsid w:val="007E3E42"/>
    <w:rsid w:val="00845F5F"/>
    <w:rsid w:val="00870A17"/>
    <w:rsid w:val="008E7A8F"/>
    <w:rsid w:val="009126EE"/>
    <w:rsid w:val="00930753"/>
    <w:rsid w:val="00984035"/>
    <w:rsid w:val="009A0E42"/>
    <w:rsid w:val="009C38E0"/>
    <w:rsid w:val="009D1002"/>
    <w:rsid w:val="009D1C67"/>
    <w:rsid w:val="00A03D70"/>
    <w:rsid w:val="00B04979"/>
    <w:rsid w:val="00B16D82"/>
    <w:rsid w:val="00BD4344"/>
    <w:rsid w:val="00BE2221"/>
    <w:rsid w:val="00C6065B"/>
    <w:rsid w:val="00CE61F0"/>
    <w:rsid w:val="00CF3353"/>
    <w:rsid w:val="00D616CA"/>
    <w:rsid w:val="00DD714B"/>
    <w:rsid w:val="00E1103A"/>
    <w:rsid w:val="00E343CB"/>
    <w:rsid w:val="00E51FE2"/>
    <w:rsid w:val="00E52171"/>
    <w:rsid w:val="00EC14E8"/>
    <w:rsid w:val="00F13D1F"/>
    <w:rsid w:val="00F15C9C"/>
    <w:rsid w:val="00F50428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941"/>
    <w:rPr>
      <w:b/>
      <w:bCs/>
    </w:rPr>
  </w:style>
  <w:style w:type="paragraph" w:styleId="a4">
    <w:name w:val="Normal (Web)"/>
    <w:basedOn w:val="a"/>
    <w:uiPriority w:val="99"/>
    <w:unhideWhenUsed/>
    <w:rsid w:val="0035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61A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6241F0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rsid w:val="00E1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4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F5F"/>
  </w:style>
  <w:style w:type="paragraph" w:styleId="a9">
    <w:name w:val="footer"/>
    <w:basedOn w:val="a"/>
    <w:link w:val="aa"/>
    <w:uiPriority w:val="99"/>
    <w:unhideWhenUsed/>
    <w:rsid w:val="0084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941"/>
    <w:rPr>
      <w:b/>
      <w:bCs/>
    </w:rPr>
  </w:style>
  <w:style w:type="paragraph" w:styleId="a4">
    <w:name w:val="Normal (Web)"/>
    <w:basedOn w:val="a"/>
    <w:uiPriority w:val="99"/>
    <w:unhideWhenUsed/>
    <w:rsid w:val="0035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61A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6241F0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rsid w:val="00E1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4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F5F"/>
  </w:style>
  <w:style w:type="paragraph" w:styleId="a9">
    <w:name w:val="footer"/>
    <w:basedOn w:val="a"/>
    <w:link w:val="aa"/>
    <w:uiPriority w:val="99"/>
    <w:unhideWhenUsed/>
    <w:rsid w:val="0084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E300F6CADD719C89D6A8B33FC8EE99A443C1AF33C5E268AF3CDD5A16DC8C6EA9132CA30E904367q94AH" TargetMode="External"/><Relationship Id="rId13" Type="http://schemas.openxmlformats.org/officeDocument/2006/relationships/hyperlink" Target="consultantplus://offline/ref=5B89E163080F2E666932813C8B3D9249BC8589C73105F1E303946BD4A45B347586506D8B3B2EF70Cw6eA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E300F6CADD719C89D6A8B33FC8EE99A443C1AF33C5E268AF3CDD5A16DC8C6EA9132CA30E904265q94EH" TargetMode="External"/><Relationship Id="rId12" Type="http://schemas.openxmlformats.org/officeDocument/2006/relationships/hyperlink" Target="consultantplus://offline/ref=42E300F6CADD719C89D6A8B33FC8EE99A442C5AA31C0E268AF3CDD5A16DC8C6EA9132CA30991q440H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89E163080F2E666932813C8B3D9249BC8080C53607F1E303946BD4A45B347586506D8B3B2EF70Dw6e5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E300F6CADD719C89D6A8B33FC8EE99A442C6AF36C1E268AF3CDD5A16DC8C6EA9132CA1q04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89E163080F2E666932813C8B3D9249BC8080C53607F1E303946BD4A45B347586506D8B3B2EF70Dw6e5K" TargetMode="External"/><Relationship Id="rId10" Type="http://schemas.openxmlformats.org/officeDocument/2006/relationships/hyperlink" Target="consultantplus://offline/ref=42E300F6CADD719C89D6A8B33FC8EE99A443CAAC37C3E268AF3CDD5A16DC8C6EA9132CA30E904366q945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E300F6CADD719C89D6A8B33FC8EE99A443CBAA39C6E268AF3CDD5A16qD4CH" TargetMode="External"/><Relationship Id="rId14" Type="http://schemas.openxmlformats.org/officeDocument/2006/relationships/hyperlink" Target="consultantplus://offline/ref=5B89E163080F2E666932813C8B3D9249BC8589C73105F1E303946BD4A45B347586506D8B3B2EF70Cw6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Мамцева</dc:creator>
  <cp:lastModifiedBy>user01</cp:lastModifiedBy>
  <cp:revision>5</cp:revision>
  <cp:lastPrinted>2016-08-16T11:10:00Z</cp:lastPrinted>
  <dcterms:created xsi:type="dcterms:W3CDTF">2016-08-16T14:10:00Z</dcterms:created>
  <dcterms:modified xsi:type="dcterms:W3CDTF">2016-08-16T14:25:00Z</dcterms:modified>
</cp:coreProperties>
</file>